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C6" w:rsidRPr="00825C5F" w:rsidRDefault="008D2CC6" w:rsidP="00825C5F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825C5F">
        <w:rPr>
          <w:rFonts w:ascii="Times New Roman" w:hAnsi="Times New Roman"/>
          <w:b/>
          <w:sz w:val="26"/>
          <w:szCs w:val="26"/>
        </w:rPr>
        <w:t>Приложение 1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0229CA" w:rsidP="008D2CC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8D2CC6" w:rsidRPr="007B7E23">
        <w:rPr>
          <w:rFonts w:ascii="Times New Roman" w:hAnsi="Times New Roman"/>
          <w:sz w:val="22"/>
          <w:szCs w:val="22"/>
        </w:rPr>
        <w:t xml:space="preserve"> Анкета претендент</w:t>
      </w:r>
      <w:r>
        <w:rPr>
          <w:rFonts w:ascii="Times New Roman" w:hAnsi="Times New Roman"/>
          <w:sz w:val="22"/>
          <w:szCs w:val="22"/>
        </w:rPr>
        <w:t>а на участие в тендере (Форма №1</w:t>
      </w:r>
      <w:r w:rsidR="008D2CC6" w:rsidRPr="007B7E23">
        <w:rPr>
          <w:rFonts w:ascii="Times New Roman" w:hAnsi="Times New Roman"/>
          <w:sz w:val="22"/>
          <w:szCs w:val="22"/>
        </w:rPr>
        <w:t>)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</w:t>
      </w:r>
      <w:bookmarkStart w:id="0" w:name="_GoBack"/>
      <w:bookmarkEnd w:id="0"/>
      <w:r w:rsidR="000229CA">
        <w:rPr>
          <w:rFonts w:ascii="Times New Roman" w:hAnsi="Times New Roman"/>
          <w:sz w:val="22"/>
          <w:szCs w:val="22"/>
        </w:rPr>
        <w:t>а на участие в тендере (Форма №2</w:t>
      </w:r>
      <w:r w:rsidRPr="007B7E23">
        <w:rPr>
          <w:rFonts w:ascii="Times New Roman" w:hAnsi="Times New Roman"/>
          <w:sz w:val="22"/>
          <w:szCs w:val="22"/>
        </w:rPr>
        <w:t>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</w:t>
      </w:r>
      <w:r w:rsidR="000229CA">
        <w:rPr>
          <w:rFonts w:ascii="Times New Roman" w:hAnsi="Times New Roman"/>
          <w:sz w:val="22"/>
          <w:szCs w:val="22"/>
        </w:rPr>
        <w:t>е на участие в тендере (Форма №3</w:t>
      </w:r>
      <w:r w:rsidRPr="007B7E23">
        <w:rPr>
          <w:rFonts w:ascii="Times New Roman" w:hAnsi="Times New Roman"/>
          <w:sz w:val="22"/>
          <w:szCs w:val="22"/>
        </w:rPr>
        <w:t>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</w:t>
      </w:r>
      <w:r w:rsidR="000229CA">
        <w:rPr>
          <w:rFonts w:ascii="Times New Roman" w:hAnsi="Times New Roman"/>
          <w:sz w:val="22"/>
          <w:szCs w:val="22"/>
        </w:rPr>
        <w:t xml:space="preserve"> (прайс лист)</w:t>
      </w:r>
      <w:r w:rsidRPr="007B7E23">
        <w:rPr>
          <w:rFonts w:ascii="Times New Roman" w:hAnsi="Times New Roman"/>
          <w:sz w:val="22"/>
          <w:szCs w:val="22"/>
        </w:rPr>
        <w:t>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заверение подлинности подписи переводчика.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C6"/>
    <w:rsid w:val="000229CA"/>
    <w:rsid w:val="002E0136"/>
    <w:rsid w:val="004E64C8"/>
    <w:rsid w:val="00555B77"/>
    <w:rsid w:val="00825C5F"/>
    <w:rsid w:val="008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DB1E5-DC24-4742-AFE3-72BDB49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CA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Хамидулин Саяр Гаярович</cp:lastModifiedBy>
  <cp:revision>3</cp:revision>
  <cp:lastPrinted>2016-08-02T05:57:00Z</cp:lastPrinted>
  <dcterms:created xsi:type="dcterms:W3CDTF">2017-12-11T10:14:00Z</dcterms:created>
  <dcterms:modified xsi:type="dcterms:W3CDTF">2023-03-16T11:08:00Z</dcterms:modified>
</cp:coreProperties>
</file>